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5ECAC" w14:textId="77777777" w:rsidR="00214CA3" w:rsidRPr="00214CA3" w:rsidRDefault="00214CA3" w:rsidP="00214CA3">
      <w:pPr>
        <w:pStyle w:val="Titre"/>
        <w:rPr>
          <w:rFonts w:eastAsia="Times New Roman"/>
          <w:lang w:eastAsia="de-LU"/>
        </w:rPr>
      </w:pPr>
      <w:r w:rsidRPr="00214CA3">
        <w:rPr>
          <w:rFonts w:eastAsia="Times New Roman"/>
          <w:lang w:eastAsia="de-LU"/>
        </w:rPr>
        <w:t>Kultu</w:t>
      </w:r>
      <w:r>
        <w:rPr>
          <w:rFonts w:eastAsia="Times New Roman"/>
          <w:lang w:eastAsia="de-LU"/>
        </w:rPr>
        <w:t>r</w:t>
      </w:r>
      <w:r w:rsidRPr="00214CA3">
        <w:rPr>
          <w:rFonts w:eastAsia="Times New Roman"/>
          <w:lang w:eastAsia="de-LU"/>
        </w:rPr>
        <w:t xml:space="preserve"> </w:t>
      </w:r>
      <w:r>
        <w:rPr>
          <w:rFonts w:eastAsia="Times New Roman"/>
          <w:lang w:eastAsia="de-LU"/>
        </w:rPr>
        <w:t>im</w:t>
      </w:r>
      <w:r w:rsidRPr="00214CA3">
        <w:rPr>
          <w:rFonts w:eastAsia="Times New Roman"/>
          <w:lang w:eastAsia="de-LU"/>
        </w:rPr>
        <w:t xml:space="preserve"> Éislek: Geschichte erleben, Traditionen feiern</w:t>
      </w:r>
    </w:p>
    <w:p w14:paraId="2A657786" w14:textId="77777777" w:rsidR="00214CA3" w:rsidRDefault="00214CA3" w:rsidP="00214CA3">
      <w:pPr>
        <w:pStyle w:val="NormalWeb"/>
      </w:pPr>
      <w:r>
        <w:t>Das Éislek im Norden des Landes ist nicht nur ein Paradies für Naturliebhaber, sondern auch ein wahrer Schatz für Kulturinteressierte. Von geführten Städtetouren bis hin zu Erlebnisführungen und traditionellen Events ist hier für alle etwas Passendes dabei.</w:t>
      </w:r>
    </w:p>
    <w:p w14:paraId="11A71F08" w14:textId="77777777" w:rsidR="00214CA3" w:rsidRDefault="00214CA3" w:rsidP="00214CA3">
      <w:pPr>
        <w:pStyle w:val="Titre1"/>
      </w:pPr>
      <w:r>
        <w:t>Geführte Touren: Geschichte und Kultur hautnah erleben</w:t>
      </w:r>
    </w:p>
    <w:p w14:paraId="535E3718" w14:textId="2BFEBDFC" w:rsidR="00B80566" w:rsidRPr="00B80566" w:rsidRDefault="00B80566" w:rsidP="00B80566">
      <w:pPr>
        <w:spacing w:before="100" w:beforeAutospacing="1" w:after="100" w:afterAutospacing="1" w:line="240" w:lineRule="auto"/>
        <w:rPr>
          <w:rFonts w:ascii="Times New Roman" w:eastAsia="Times New Roman" w:hAnsi="Times New Roman" w:cs="Times New Roman"/>
          <w:sz w:val="24"/>
          <w:szCs w:val="24"/>
          <w:lang w:eastAsia="de-LU"/>
        </w:rPr>
      </w:pPr>
      <w:proofErr w:type="spellStart"/>
      <w:r>
        <w:rPr>
          <w:rFonts w:ascii="Times New Roman" w:eastAsia="Times New Roman" w:hAnsi="Times New Roman" w:cs="Times New Roman"/>
          <w:sz w:val="24"/>
          <w:szCs w:val="24"/>
          <w:lang w:eastAsia="de-LU"/>
        </w:rPr>
        <w:t>Visit</w:t>
      </w:r>
      <w:proofErr w:type="spellEnd"/>
      <w:r>
        <w:rPr>
          <w:rFonts w:ascii="Times New Roman" w:eastAsia="Times New Roman" w:hAnsi="Times New Roman" w:cs="Times New Roman"/>
          <w:sz w:val="24"/>
          <w:szCs w:val="24"/>
          <w:lang w:eastAsia="de-LU"/>
        </w:rPr>
        <w:t xml:space="preserve"> Éislek und seine Partner</w:t>
      </w:r>
      <w:r w:rsidRPr="00B80566">
        <w:rPr>
          <w:rFonts w:ascii="Times New Roman" w:eastAsia="Times New Roman" w:hAnsi="Times New Roman" w:cs="Times New Roman"/>
          <w:sz w:val="24"/>
          <w:szCs w:val="24"/>
          <w:lang w:eastAsia="de-LU"/>
        </w:rPr>
        <w:t xml:space="preserve"> biete</w:t>
      </w:r>
      <w:r>
        <w:rPr>
          <w:rFonts w:ascii="Times New Roman" w:eastAsia="Times New Roman" w:hAnsi="Times New Roman" w:cs="Times New Roman"/>
          <w:sz w:val="24"/>
          <w:szCs w:val="24"/>
          <w:lang w:eastAsia="de-LU"/>
        </w:rPr>
        <w:t>n</w:t>
      </w:r>
      <w:r w:rsidRPr="00B80566">
        <w:rPr>
          <w:rFonts w:ascii="Times New Roman" w:eastAsia="Times New Roman" w:hAnsi="Times New Roman" w:cs="Times New Roman"/>
          <w:sz w:val="24"/>
          <w:szCs w:val="24"/>
          <w:lang w:eastAsia="de-LU"/>
        </w:rPr>
        <w:t xml:space="preserve"> eine breite Palette an geführten Touren an, die Besuchenden die Geschichte und Kultur der Region näherbringen. Die charmanten Städte Esch-</w:t>
      </w:r>
      <w:proofErr w:type="spellStart"/>
      <w:r w:rsidRPr="00B80566">
        <w:rPr>
          <w:rFonts w:ascii="Times New Roman" w:eastAsia="Times New Roman" w:hAnsi="Times New Roman" w:cs="Times New Roman"/>
          <w:sz w:val="24"/>
          <w:szCs w:val="24"/>
          <w:lang w:eastAsia="de-LU"/>
        </w:rPr>
        <w:t>sur</w:t>
      </w:r>
      <w:proofErr w:type="spellEnd"/>
      <w:r w:rsidRPr="00B80566">
        <w:rPr>
          <w:rFonts w:ascii="Times New Roman" w:eastAsia="Times New Roman" w:hAnsi="Times New Roman" w:cs="Times New Roman"/>
          <w:sz w:val="24"/>
          <w:szCs w:val="24"/>
          <w:lang w:eastAsia="de-LU"/>
        </w:rPr>
        <w:t>-</w:t>
      </w:r>
      <w:proofErr w:type="spellStart"/>
      <w:r w:rsidRPr="00B80566">
        <w:rPr>
          <w:rFonts w:ascii="Times New Roman" w:eastAsia="Times New Roman" w:hAnsi="Times New Roman" w:cs="Times New Roman"/>
          <w:sz w:val="24"/>
          <w:szCs w:val="24"/>
          <w:lang w:eastAsia="de-LU"/>
        </w:rPr>
        <w:t>Sûre</w:t>
      </w:r>
      <w:proofErr w:type="spellEnd"/>
      <w:r w:rsidRPr="00B80566">
        <w:rPr>
          <w:rFonts w:ascii="Times New Roman" w:eastAsia="Times New Roman" w:hAnsi="Times New Roman" w:cs="Times New Roman"/>
          <w:sz w:val="24"/>
          <w:szCs w:val="24"/>
          <w:lang w:eastAsia="de-LU"/>
        </w:rPr>
        <w:t xml:space="preserve">, </w:t>
      </w:r>
      <w:proofErr w:type="spellStart"/>
      <w:r w:rsidRPr="00B80566">
        <w:rPr>
          <w:rFonts w:ascii="Times New Roman" w:eastAsia="Times New Roman" w:hAnsi="Times New Roman" w:cs="Times New Roman"/>
          <w:sz w:val="24"/>
          <w:szCs w:val="24"/>
          <w:lang w:eastAsia="de-LU"/>
        </w:rPr>
        <w:t>Clervaux</w:t>
      </w:r>
      <w:proofErr w:type="spellEnd"/>
      <w:r w:rsidRPr="00B80566">
        <w:rPr>
          <w:rFonts w:ascii="Times New Roman" w:eastAsia="Times New Roman" w:hAnsi="Times New Roman" w:cs="Times New Roman"/>
          <w:sz w:val="24"/>
          <w:szCs w:val="24"/>
          <w:lang w:eastAsia="de-LU"/>
        </w:rPr>
        <w:t xml:space="preserve">, Wiltz und Vianden laden mit ihren historischen Altstädten, imposanten Schlössern und malerischen Gassen zum Erkunden ein. In der Ausstellung </w:t>
      </w:r>
      <w:r>
        <w:rPr>
          <w:rFonts w:ascii="Times New Roman" w:eastAsia="Times New Roman" w:hAnsi="Times New Roman" w:cs="Times New Roman"/>
          <w:sz w:val="24"/>
          <w:szCs w:val="24"/>
          <w:lang w:eastAsia="de-LU"/>
        </w:rPr>
        <w:t>„</w:t>
      </w:r>
      <w:r w:rsidRPr="00B80566">
        <w:rPr>
          <w:rFonts w:ascii="Times New Roman" w:eastAsia="Times New Roman" w:hAnsi="Times New Roman" w:cs="Times New Roman"/>
          <w:sz w:val="24"/>
          <w:szCs w:val="24"/>
          <w:lang w:eastAsia="de-LU"/>
        </w:rPr>
        <w:t xml:space="preserve">The Family </w:t>
      </w:r>
      <w:proofErr w:type="spellStart"/>
      <w:r w:rsidRPr="00B80566">
        <w:rPr>
          <w:rFonts w:ascii="Times New Roman" w:eastAsia="Times New Roman" w:hAnsi="Times New Roman" w:cs="Times New Roman"/>
          <w:sz w:val="24"/>
          <w:szCs w:val="24"/>
          <w:lang w:eastAsia="de-LU"/>
        </w:rPr>
        <w:t>of</w:t>
      </w:r>
      <w:proofErr w:type="spellEnd"/>
      <w:r w:rsidRPr="00B80566">
        <w:rPr>
          <w:rFonts w:ascii="Times New Roman" w:eastAsia="Times New Roman" w:hAnsi="Times New Roman" w:cs="Times New Roman"/>
          <w:sz w:val="24"/>
          <w:szCs w:val="24"/>
          <w:lang w:eastAsia="de-LU"/>
        </w:rPr>
        <w:t xml:space="preserve"> Man</w:t>
      </w:r>
      <w:r>
        <w:rPr>
          <w:rFonts w:ascii="Times New Roman" w:eastAsia="Times New Roman" w:hAnsi="Times New Roman" w:cs="Times New Roman"/>
          <w:sz w:val="24"/>
          <w:szCs w:val="24"/>
          <w:lang w:eastAsia="de-LU"/>
        </w:rPr>
        <w:t>“</w:t>
      </w:r>
      <w:r w:rsidRPr="00B80566">
        <w:rPr>
          <w:rFonts w:ascii="Times New Roman" w:eastAsia="Times New Roman" w:hAnsi="Times New Roman" w:cs="Times New Roman"/>
          <w:sz w:val="24"/>
          <w:szCs w:val="24"/>
          <w:lang w:eastAsia="de-LU"/>
        </w:rPr>
        <w:t xml:space="preserve"> in </w:t>
      </w:r>
      <w:proofErr w:type="spellStart"/>
      <w:r w:rsidRPr="00B80566">
        <w:rPr>
          <w:rFonts w:ascii="Times New Roman" w:eastAsia="Times New Roman" w:hAnsi="Times New Roman" w:cs="Times New Roman"/>
          <w:sz w:val="24"/>
          <w:szCs w:val="24"/>
          <w:lang w:eastAsia="de-LU"/>
        </w:rPr>
        <w:t>Clervaux</w:t>
      </w:r>
      <w:proofErr w:type="spellEnd"/>
      <w:r w:rsidRPr="00B80566">
        <w:rPr>
          <w:rFonts w:ascii="Times New Roman" w:eastAsia="Times New Roman" w:hAnsi="Times New Roman" w:cs="Times New Roman"/>
          <w:sz w:val="24"/>
          <w:szCs w:val="24"/>
          <w:lang w:eastAsia="de-LU"/>
        </w:rPr>
        <w:t xml:space="preserve">, </w:t>
      </w:r>
      <w:r>
        <w:rPr>
          <w:rFonts w:ascii="Times New Roman" w:eastAsia="Times New Roman" w:hAnsi="Times New Roman" w:cs="Times New Roman"/>
          <w:sz w:val="24"/>
          <w:szCs w:val="24"/>
          <w:lang w:eastAsia="de-LU"/>
        </w:rPr>
        <w:t>die zum</w:t>
      </w:r>
      <w:r w:rsidRPr="00B80566">
        <w:rPr>
          <w:rFonts w:ascii="Times New Roman" w:eastAsia="Times New Roman" w:hAnsi="Times New Roman" w:cs="Times New Roman"/>
          <w:sz w:val="24"/>
          <w:szCs w:val="24"/>
          <w:lang w:eastAsia="de-LU"/>
        </w:rPr>
        <w:t xml:space="preserve"> UNESCO-Welt</w:t>
      </w:r>
      <w:r w:rsidR="00C6681C">
        <w:rPr>
          <w:rFonts w:ascii="Times New Roman" w:eastAsia="Times New Roman" w:hAnsi="Times New Roman" w:cs="Times New Roman"/>
          <w:sz w:val="24"/>
          <w:szCs w:val="24"/>
          <w:lang w:eastAsia="de-LU"/>
        </w:rPr>
        <w:t>dokumenten</w:t>
      </w:r>
      <w:r w:rsidRPr="00B80566">
        <w:rPr>
          <w:rFonts w:ascii="Times New Roman" w:eastAsia="Times New Roman" w:hAnsi="Times New Roman" w:cs="Times New Roman"/>
          <w:sz w:val="24"/>
          <w:szCs w:val="24"/>
          <w:lang w:eastAsia="de-LU"/>
        </w:rPr>
        <w:t>erbe</w:t>
      </w:r>
      <w:r>
        <w:rPr>
          <w:rFonts w:ascii="Times New Roman" w:eastAsia="Times New Roman" w:hAnsi="Times New Roman" w:cs="Times New Roman"/>
          <w:sz w:val="24"/>
          <w:szCs w:val="24"/>
          <w:lang w:eastAsia="de-LU"/>
        </w:rPr>
        <w:t xml:space="preserve"> gehört</w:t>
      </w:r>
      <w:r w:rsidRPr="00B80566">
        <w:rPr>
          <w:rFonts w:ascii="Times New Roman" w:eastAsia="Times New Roman" w:hAnsi="Times New Roman" w:cs="Times New Roman"/>
          <w:sz w:val="24"/>
          <w:szCs w:val="24"/>
          <w:lang w:eastAsia="de-LU"/>
        </w:rPr>
        <w:t xml:space="preserve">, können </w:t>
      </w:r>
      <w:r>
        <w:rPr>
          <w:rFonts w:ascii="Times New Roman" w:eastAsia="Times New Roman" w:hAnsi="Times New Roman" w:cs="Times New Roman"/>
          <w:sz w:val="24"/>
          <w:szCs w:val="24"/>
          <w:lang w:eastAsia="de-LU"/>
        </w:rPr>
        <w:t xml:space="preserve">Kulturinteressierte </w:t>
      </w:r>
      <w:r w:rsidRPr="00B80566">
        <w:rPr>
          <w:rFonts w:ascii="Times New Roman" w:eastAsia="Times New Roman" w:hAnsi="Times New Roman" w:cs="Times New Roman"/>
          <w:sz w:val="24"/>
          <w:szCs w:val="24"/>
          <w:lang w:eastAsia="de-LU"/>
        </w:rPr>
        <w:t>in die Welt der Fotografie eintauchen.</w:t>
      </w:r>
    </w:p>
    <w:p w14:paraId="60746E9B" w14:textId="544E6C02" w:rsidR="00B80566" w:rsidRPr="00062959" w:rsidRDefault="00B80566" w:rsidP="00B80566">
      <w:pPr>
        <w:spacing w:before="100" w:beforeAutospacing="1" w:after="100" w:afterAutospacing="1" w:line="240" w:lineRule="auto"/>
        <w:rPr>
          <w:rFonts w:ascii="Times New Roman" w:eastAsia="Times New Roman" w:hAnsi="Times New Roman" w:cs="Times New Roman"/>
          <w:sz w:val="24"/>
          <w:szCs w:val="24"/>
          <w:lang w:eastAsia="de-LU"/>
        </w:rPr>
      </w:pPr>
      <w:r w:rsidRPr="00B80566">
        <w:rPr>
          <w:rFonts w:ascii="Times New Roman" w:eastAsia="Times New Roman" w:hAnsi="Times New Roman" w:cs="Times New Roman"/>
          <w:sz w:val="24"/>
          <w:szCs w:val="24"/>
          <w:lang w:eastAsia="de-LU"/>
        </w:rPr>
        <w:t>Die Begleitung durch einen ausgebildeten Guide macht jede Tour zu einem unvergesslichen Erlebnis. Mit fundiertem Wissen und spannenden Geschichten wird die Vergangenheit zum Leben erweckt</w:t>
      </w:r>
      <w:r w:rsidR="00062959">
        <w:rPr>
          <w:rFonts w:ascii="Times New Roman" w:eastAsia="Times New Roman" w:hAnsi="Times New Roman" w:cs="Times New Roman"/>
          <w:sz w:val="24"/>
          <w:szCs w:val="24"/>
          <w:lang w:eastAsia="de-LU"/>
        </w:rPr>
        <w:t>,</w:t>
      </w:r>
      <w:r w:rsidRPr="00B80566">
        <w:rPr>
          <w:rFonts w:ascii="Times New Roman" w:eastAsia="Times New Roman" w:hAnsi="Times New Roman" w:cs="Times New Roman"/>
          <w:sz w:val="24"/>
          <w:szCs w:val="24"/>
          <w:lang w:eastAsia="de-LU"/>
        </w:rPr>
        <w:t xml:space="preserve"> und Teilnehmende können das Éislek mit all seinen Facetten entdecken. Dabei erhalten sie exklusive Einblicke, Insidertipps und Anekdoten, die bei einer individuellen </w:t>
      </w:r>
      <w:r w:rsidRPr="00062959">
        <w:rPr>
          <w:rFonts w:ascii="Times New Roman" w:eastAsia="Times New Roman" w:hAnsi="Times New Roman" w:cs="Times New Roman"/>
          <w:sz w:val="24"/>
          <w:szCs w:val="24"/>
          <w:lang w:eastAsia="de-LU"/>
        </w:rPr>
        <w:t>Erkundung verborgen blieben.</w:t>
      </w:r>
    </w:p>
    <w:p w14:paraId="6DC416CF" w14:textId="6F191FB0" w:rsidR="00B80566" w:rsidRPr="00062959" w:rsidRDefault="00B80566" w:rsidP="7D373F2C">
      <w:pPr>
        <w:pStyle w:val="first-token"/>
        <w:pBdr>
          <w:top w:val="single" w:sz="4" w:space="1" w:color="000000"/>
          <w:left w:val="single" w:sz="4" w:space="4" w:color="000000"/>
          <w:bottom w:val="single" w:sz="4" w:space="1" w:color="000000"/>
          <w:right w:val="single" w:sz="4" w:space="4" w:color="000000"/>
        </w:pBdr>
      </w:pPr>
      <w:r w:rsidRPr="00062959">
        <w:t>Ein zusätzlicher Tipp</w:t>
      </w:r>
      <w:r w:rsidR="00214CA3" w:rsidRPr="00062959">
        <w:t xml:space="preserve">: </w:t>
      </w:r>
      <w:r w:rsidRPr="00062959">
        <w:t>Anlässlich des 80. Jahrestages der Ardennenoffensive bietet sich ein Besuch des historischen Kriegsschauplatzes Schumannseck an. Geschichtsinteressierte erleben hier eine bewegende Führung, bei der 65 lebensgroße Silhouetten, Überreste wie Schützenlöcher und Bombenkrater sowie die Erläuterungen eines erfahrenen Guides die Geschichte der</w:t>
      </w:r>
      <w:r w:rsidR="38998436" w:rsidRPr="00062959">
        <w:t xml:space="preserve"> erbitterten</w:t>
      </w:r>
      <w:r w:rsidRPr="00062959">
        <w:t xml:space="preserve"> Gefechte lebendig werden lassen.</w:t>
      </w:r>
      <w:r w:rsidR="3EAD87B0" w:rsidRPr="00062959">
        <w:t xml:space="preserve"> </w:t>
      </w:r>
    </w:p>
    <w:p w14:paraId="154DFB30" w14:textId="48B7C4C9" w:rsidR="330D4255" w:rsidRDefault="330D4255" w:rsidP="7D373F2C">
      <w:pPr>
        <w:pStyle w:val="NormalWeb"/>
      </w:pPr>
      <w:r w:rsidRPr="00062959">
        <w:t xml:space="preserve">Alle diese Touren können über </w:t>
      </w:r>
      <w:hyperlink r:id="rId8">
        <w:r w:rsidRPr="00062959">
          <w:rPr>
            <w:rStyle w:val="Lienhypertexte"/>
          </w:rPr>
          <w:t>www.visit-eislek.lu</w:t>
        </w:r>
      </w:hyperlink>
      <w:r w:rsidRPr="00062959">
        <w:t>, Rubrik „Geführte Besichtigungen“ gebucht werden.</w:t>
      </w:r>
    </w:p>
    <w:p w14:paraId="16ABEFA0" w14:textId="77777777" w:rsidR="00214CA3" w:rsidRDefault="00214CA3" w:rsidP="00EE2B2A">
      <w:pPr>
        <w:pStyle w:val="Titre1"/>
      </w:pPr>
      <w:r>
        <w:t>Erlebnistouren: Eintauchen in vergangene Zeiten</w:t>
      </w:r>
    </w:p>
    <w:p w14:paraId="5D147A4E" w14:textId="34AC9C96" w:rsidR="00214CA3" w:rsidRDefault="00214CA3" w:rsidP="00214CA3">
      <w:pPr>
        <w:pStyle w:val="NormalWeb"/>
      </w:pPr>
      <w:r>
        <w:t xml:space="preserve">Neben den klassischen </w:t>
      </w:r>
      <w:r w:rsidR="00EE2B2A">
        <w:t>Führungen</w:t>
      </w:r>
      <w:r>
        <w:t xml:space="preserve"> bietet </w:t>
      </w:r>
      <w:proofErr w:type="spellStart"/>
      <w:r>
        <w:t>Visit</w:t>
      </w:r>
      <w:proofErr w:type="spellEnd"/>
      <w:r>
        <w:t xml:space="preserve"> Éislek auch einzigartige Erlebnistouren an. Folgen Sie den Spuren der Postreiter in Asselborn, erkunden Sie die Fluchtrouten der </w:t>
      </w:r>
      <w:proofErr w:type="spellStart"/>
      <w:r>
        <w:t>Resistenzler</w:t>
      </w:r>
      <w:proofErr w:type="spellEnd"/>
      <w:r>
        <w:t xml:space="preserve"> auf dem </w:t>
      </w:r>
      <w:r w:rsidR="004E62BA">
        <w:t>„</w:t>
      </w:r>
      <w:proofErr w:type="spellStart"/>
      <w:r>
        <w:t>Sentier</w:t>
      </w:r>
      <w:proofErr w:type="spellEnd"/>
      <w:r>
        <w:t xml:space="preserve"> des </w:t>
      </w:r>
      <w:proofErr w:type="spellStart"/>
      <w:r>
        <w:t>Passeurs</w:t>
      </w:r>
      <w:proofErr w:type="spellEnd"/>
      <w:r w:rsidR="004E62BA">
        <w:t>“</w:t>
      </w:r>
      <w:r>
        <w:t xml:space="preserve"> oder lassen Sie sich von der weisen </w:t>
      </w:r>
      <w:r w:rsidR="004E62BA">
        <w:t>„</w:t>
      </w:r>
      <w:r>
        <w:t>Els</w:t>
      </w:r>
      <w:r w:rsidR="004E62BA">
        <w:t>“</w:t>
      </w:r>
      <w:r>
        <w:t xml:space="preserve"> durch die beeindruckende Festung </w:t>
      </w:r>
      <w:proofErr w:type="spellStart"/>
      <w:r>
        <w:t>Bourscheid</w:t>
      </w:r>
      <w:proofErr w:type="spellEnd"/>
      <w:r>
        <w:t xml:space="preserve"> führen. Tauchen Sie ein in die Welt der Bergleute bei einer Tour durch die Kupfergrube in </w:t>
      </w:r>
      <w:proofErr w:type="spellStart"/>
      <w:r>
        <w:t>Stolzemburg</w:t>
      </w:r>
      <w:proofErr w:type="spellEnd"/>
      <w:r>
        <w:t>.</w:t>
      </w:r>
    </w:p>
    <w:p w14:paraId="75A4F07A" w14:textId="77777777" w:rsidR="00EE2B2A" w:rsidRDefault="00EE2B2A" w:rsidP="7D373F2C">
      <w:pPr>
        <w:pStyle w:val="NormalWeb"/>
        <w:pBdr>
          <w:top w:val="single" w:sz="4" w:space="4" w:color="000000"/>
          <w:left w:val="single" w:sz="4" w:space="4" w:color="000000"/>
          <w:bottom w:val="single" w:sz="4" w:space="4" w:color="000000"/>
          <w:right w:val="single" w:sz="4" w:space="4" w:color="000000"/>
        </w:pBdr>
      </w:pPr>
      <w:r>
        <w:t>Geführte Erlebnistouren im Überblick</w:t>
      </w:r>
    </w:p>
    <w:p w14:paraId="53AA78F9" w14:textId="77777777"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 xml:space="preserve">Els vom Schloss </w:t>
      </w:r>
      <w:proofErr w:type="spellStart"/>
      <w:r>
        <w:t>Bourscheid</w:t>
      </w:r>
      <w:proofErr w:type="spellEnd"/>
    </w:p>
    <w:p w14:paraId="4DEFBDA6" w14:textId="4C8B222D"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 xml:space="preserve">Besichtigung der Kupfergrube </w:t>
      </w:r>
      <w:proofErr w:type="spellStart"/>
      <w:r>
        <w:t>Stolzemburg</w:t>
      </w:r>
      <w:proofErr w:type="spellEnd"/>
    </w:p>
    <w:p w14:paraId="014B774E" w14:textId="10AB0898"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Fackelwanderung der Stadt Wiltz</w:t>
      </w:r>
    </w:p>
    <w:p w14:paraId="472C9153" w14:textId="0C756672"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 xml:space="preserve">Wanderung auf dem Fluchthelferweg in </w:t>
      </w:r>
      <w:proofErr w:type="spellStart"/>
      <w:r>
        <w:t>Troisvierges</w:t>
      </w:r>
      <w:proofErr w:type="spellEnd"/>
    </w:p>
    <w:p w14:paraId="13CFFA84" w14:textId="77777777"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 xml:space="preserve">Post </w:t>
      </w:r>
      <w:proofErr w:type="spellStart"/>
      <w:r>
        <w:t>History</w:t>
      </w:r>
      <w:proofErr w:type="spellEnd"/>
      <w:r>
        <w:t xml:space="preserve"> </w:t>
      </w:r>
      <w:proofErr w:type="spellStart"/>
      <w:r>
        <w:t>T’Our</w:t>
      </w:r>
      <w:proofErr w:type="spellEnd"/>
      <w:r>
        <w:t xml:space="preserve"> – Wanderung auf der historischen Thurn &amp; Taxis Postroute</w:t>
      </w:r>
    </w:p>
    <w:p w14:paraId="2CCA6555" w14:textId="77777777"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lastRenderedPageBreak/>
        <w:t>Mittagspause bei den Römern in Diekirch</w:t>
      </w:r>
    </w:p>
    <w:p w14:paraId="6B9E3D60" w14:textId="1ED064EB" w:rsidR="00EE2B2A"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r>
        <w:t xml:space="preserve">Auf den Spuren der Vergangenheit - Der Zweite Weltkrieg rund um </w:t>
      </w:r>
      <w:r w:rsidR="004E62BA">
        <w:t xml:space="preserve">das Zentrum Fünfbrunnen und </w:t>
      </w:r>
      <w:proofErr w:type="spellStart"/>
      <w:r>
        <w:t>Troisvierges</w:t>
      </w:r>
      <w:proofErr w:type="spellEnd"/>
    </w:p>
    <w:p w14:paraId="30A5815D" w14:textId="77777777" w:rsidR="00EE2B2A" w:rsidRPr="00062959" w:rsidRDefault="00EE2B2A" w:rsidP="7D373F2C">
      <w:pPr>
        <w:pStyle w:val="NormalWeb"/>
        <w:numPr>
          <w:ilvl w:val="0"/>
          <w:numId w:val="1"/>
        </w:numPr>
        <w:pBdr>
          <w:top w:val="single" w:sz="4" w:space="4" w:color="000000"/>
          <w:left w:val="single" w:sz="4" w:space="4" w:color="000000"/>
          <w:bottom w:val="single" w:sz="4" w:space="4" w:color="000000"/>
          <w:right w:val="single" w:sz="4" w:space="4" w:color="000000"/>
        </w:pBdr>
      </w:pPr>
      <w:proofErr w:type="spellStart"/>
      <w:r w:rsidRPr="00062959">
        <w:t>Hiking</w:t>
      </w:r>
      <w:proofErr w:type="spellEnd"/>
      <w:r w:rsidRPr="00062959">
        <w:t xml:space="preserve"> </w:t>
      </w:r>
      <w:proofErr w:type="spellStart"/>
      <w:r w:rsidRPr="00062959">
        <w:t>meets</w:t>
      </w:r>
      <w:proofErr w:type="spellEnd"/>
      <w:r w:rsidRPr="00062959">
        <w:t xml:space="preserve"> </w:t>
      </w:r>
      <w:proofErr w:type="spellStart"/>
      <w:r w:rsidRPr="00062959">
        <w:t>local</w:t>
      </w:r>
      <w:proofErr w:type="spellEnd"/>
      <w:r w:rsidRPr="00062959">
        <w:t xml:space="preserve"> </w:t>
      </w:r>
      <w:proofErr w:type="spellStart"/>
      <w:r w:rsidRPr="00062959">
        <w:t>food</w:t>
      </w:r>
      <w:proofErr w:type="spellEnd"/>
    </w:p>
    <w:p w14:paraId="1EE031E8" w14:textId="48B7C4C9" w:rsidR="575A50EA" w:rsidRPr="00062959" w:rsidRDefault="575A50EA" w:rsidP="7D373F2C">
      <w:pPr>
        <w:pStyle w:val="NormalWeb"/>
        <w:pBdr>
          <w:top w:val="single" w:sz="4" w:space="4" w:color="000000"/>
          <w:left w:val="single" w:sz="4" w:space="4" w:color="000000"/>
          <w:bottom w:val="single" w:sz="4" w:space="4" w:color="000000"/>
          <w:right w:val="single" w:sz="4" w:space="4" w:color="000000"/>
        </w:pBdr>
      </w:pPr>
      <w:r w:rsidRPr="00062959">
        <w:t xml:space="preserve">Alle diese Touren können über </w:t>
      </w:r>
      <w:hyperlink r:id="rId9">
        <w:r w:rsidRPr="00062959">
          <w:rPr>
            <w:rStyle w:val="Lienhypertexte"/>
          </w:rPr>
          <w:t>www.visit-eislek.lu</w:t>
        </w:r>
      </w:hyperlink>
      <w:r w:rsidRPr="00062959">
        <w:t>, Rubrik „Geführte Besichtigungen“ gebucht werden.</w:t>
      </w:r>
    </w:p>
    <w:p w14:paraId="58609F6E" w14:textId="77777777" w:rsidR="00214CA3" w:rsidRDefault="00214CA3" w:rsidP="00EE2B2A">
      <w:pPr>
        <w:pStyle w:val="Titre1"/>
      </w:pPr>
      <w:r>
        <w:t>Kulturelle Veranstaltungen: Tradition und Moderne im Einklang</w:t>
      </w:r>
    </w:p>
    <w:p w14:paraId="0DD12637" w14:textId="5465ECD2" w:rsidR="00214CA3" w:rsidRDefault="00214CA3" w:rsidP="00214CA3">
      <w:pPr>
        <w:pStyle w:val="NormalWeb"/>
      </w:pPr>
      <w:r>
        <w:t xml:space="preserve">Die Region Éislek ist reich an kulturellen Veranstaltungen, die das ganze Jahr über stattfinden. Erleben Sie das Mittelalterfest in Vianden, die </w:t>
      </w:r>
      <w:proofErr w:type="spellStart"/>
      <w:r>
        <w:t>Nuit</w:t>
      </w:r>
      <w:proofErr w:type="spellEnd"/>
      <w:r>
        <w:t xml:space="preserve"> des Lampions in Wiltz oder </w:t>
      </w:r>
      <w:r w:rsidRPr="00062959">
        <w:t xml:space="preserve">das </w:t>
      </w:r>
      <w:r w:rsidR="004E62BA" w:rsidRPr="00062959">
        <w:t>Traulichtbrennen</w:t>
      </w:r>
      <w:r w:rsidRPr="00062959">
        <w:t xml:space="preserve"> in </w:t>
      </w:r>
      <w:proofErr w:type="spellStart"/>
      <w:r w:rsidR="004E62BA" w:rsidRPr="00062959">
        <w:t>Munshausen</w:t>
      </w:r>
      <w:proofErr w:type="spellEnd"/>
      <w:r w:rsidRPr="00062959">
        <w:t>.</w:t>
      </w:r>
      <w:r w:rsidR="00EE2B2A" w:rsidRPr="00062959">
        <w:t xml:space="preserve"> Weitere traditionelle Events sind auf </w:t>
      </w:r>
      <w:hyperlink r:id="rId10">
        <w:r w:rsidR="00EE2B2A" w:rsidRPr="00062959">
          <w:rPr>
            <w:rStyle w:val="Lienhypertexte"/>
          </w:rPr>
          <w:t>www.visit-eislek.lu</w:t>
        </w:r>
        <w:r w:rsidR="614AF8C6" w:rsidRPr="00062959">
          <w:rPr>
            <w:rStyle w:val="Lienhypertexte"/>
          </w:rPr>
          <w:t>,</w:t>
        </w:r>
      </w:hyperlink>
      <w:r w:rsidR="614AF8C6" w:rsidRPr="00062959">
        <w:t xml:space="preserve"> Rubrik „Feste und Events “ </w:t>
      </w:r>
      <w:r w:rsidR="00EE2B2A" w:rsidRPr="00062959">
        <w:t>aufgelistet.</w:t>
      </w:r>
    </w:p>
    <w:p w14:paraId="088E0841" w14:textId="30C1B4A5" w:rsidR="6BBE5086" w:rsidRPr="00062959" w:rsidRDefault="6BBE5086" w:rsidP="7D373F2C">
      <w:pPr>
        <w:pStyle w:val="NormalWeb"/>
      </w:pPr>
      <w:r w:rsidRPr="00062959">
        <w:t xml:space="preserve">Auch die </w:t>
      </w:r>
      <w:r w:rsidR="00062959" w:rsidRPr="00062959">
        <w:t>drei</w:t>
      </w:r>
      <w:r w:rsidRPr="00062959">
        <w:t xml:space="preserve"> Kulturhäuser des Éislek, CAPE in Ettelbrück</w:t>
      </w:r>
      <w:r w:rsidR="00062959" w:rsidRPr="00062959">
        <w:t>, Prabbeli in Wiltz</w:t>
      </w:r>
      <w:r w:rsidRPr="00062959">
        <w:t xml:space="preserve"> und </w:t>
      </w:r>
      <w:bookmarkStart w:id="0" w:name="_GoBack"/>
      <w:bookmarkEnd w:id="0"/>
      <w:r w:rsidRPr="00062959">
        <w:t xml:space="preserve">Cube 521 in </w:t>
      </w:r>
      <w:proofErr w:type="spellStart"/>
      <w:r w:rsidRPr="00062959">
        <w:t>Marnach</w:t>
      </w:r>
      <w:proofErr w:type="spellEnd"/>
      <w:r w:rsidRPr="00062959">
        <w:t>, bieten eine vielfältige</w:t>
      </w:r>
      <w:r w:rsidR="341760B3" w:rsidRPr="00062959">
        <w:t>s</w:t>
      </w:r>
      <w:r w:rsidRPr="00062959">
        <w:t xml:space="preserve"> Programm an, </w:t>
      </w:r>
      <w:r w:rsidR="00062959">
        <w:t>das</w:t>
      </w:r>
      <w:r w:rsidRPr="00062959">
        <w:t xml:space="preserve"> Kulturfans begeistern wird.</w:t>
      </w:r>
      <w:r w:rsidR="360B91BC" w:rsidRPr="00062959">
        <w:t xml:space="preserve"> Hier stehen u.a. Vorführungen in den Bereichen Musik, Tanz und Theater auf dem Programm.</w:t>
      </w:r>
    </w:p>
    <w:p w14:paraId="2BB3CAFF" w14:textId="629AC1A7" w:rsidR="00214CA3" w:rsidRDefault="006C672B" w:rsidP="00EE2B2A">
      <w:pPr>
        <w:pStyle w:val="Titre1"/>
      </w:pPr>
      <w:r>
        <w:t>„</w:t>
      </w:r>
      <w:r w:rsidR="00214CA3">
        <w:t xml:space="preserve">Lëtzebuerg, dat </w:t>
      </w:r>
      <w:proofErr w:type="spellStart"/>
      <w:r w:rsidR="00214CA3">
        <w:t>ass</w:t>
      </w:r>
      <w:proofErr w:type="spellEnd"/>
      <w:r w:rsidR="00214CA3">
        <w:t xml:space="preserve"> Vakanz</w:t>
      </w:r>
      <w:r>
        <w:t>“</w:t>
      </w:r>
      <w:r w:rsidR="00214CA3">
        <w:t xml:space="preserve">: </w:t>
      </w:r>
      <w:r w:rsidR="00EE2B2A">
        <w:t>d</w:t>
      </w:r>
      <w:r w:rsidR="00214CA3">
        <w:t>ie kulturelle Vielfalt Luxemburgs</w:t>
      </w:r>
      <w:r w:rsidR="00EE2B2A">
        <w:t xml:space="preserve"> entdecken</w:t>
      </w:r>
    </w:p>
    <w:p w14:paraId="2B7F6943" w14:textId="783803ED" w:rsidR="00214CA3" w:rsidRDefault="00214CA3" w:rsidP="00214CA3">
      <w:pPr>
        <w:pStyle w:val="NormalWeb"/>
      </w:pPr>
      <w:r>
        <w:t xml:space="preserve">Die Kampagne </w:t>
      </w:r>
      <w:r w:rsidR="00EE2B2A">
        <w:t>„</w:t>
      </w:r>
      <w:r>
        <w:t xml:space="preserve">Lëtzebuerg, dat </w:t>
      </w:r>
      <w:proofErr w:type="spellStart"/>
      <w:r>
        <w:t>ass</w:t>
      </w:r>
      <w:proofErr w:type="spellEnd"/>
      <w:r>
        <w:t xml:space="preserve"> Vakanz</w:t>
      </w:r>
      <w:r w:rsidR="00EE2B2A">
        <w:t>“</w:t>
      </w:r>
      <w:r>
        <w:t xml:space="preserve"> </w:t>
      </w:r>
      <w:r w:rsidR="00C10F47">
        <w:t xml:space="preserve">des Wirtschaftsministeriums – Generaldirektion für Tourismus </w:t>
      </w:r>
      <w:r>
        <w:t xml:space="preserve">möchte </w:t>
      </w:r>
      <w:r w:rsidR="00EE2B2A">
        <w:t>in diesem Jahr</w:t>
      </w:r>
      <w:r>
        <w:t xml:space="preserve"> dazu inspirieren, die vielen Facetten des Kulturtourismus in Luxemburg zu entdecken. </w:t>
      </w:r>
      <w:r w:rsidR="00EE2B2A">
        <w:t>Die perfekte</w:t>
      </w:r>
      <w:r>
        <w:t xml:space="preserve"> Gelegenheit, </w:t>
      </w:r>
      <w:r w:rsidR="00EE2B2A">
        <w:t>das</w:t>
      </w:r>
      <w:r>
        <w:t xml:space="preserve"> eigene Land auf neue Weise zu erleben und sich von der kulturellen Vielfalt überraschen</w:t>
      </w:r>
      <w:r w:rsidR="00EE2B2A">
        <w:t xml:space="preserve"> zu lassen</w:t>
      </w:r>
      <w:r>
        <w:t>.</w:t>
      </w:r>
    </w:p>
    <w:p w14:paraId="51F5F3E6" w14:textId="77777777" w:rsidR="00214CA3" w:rsidRDefault="00214CA3" w:rsidP="00214CA3">
      <w:pPr>
        <w:pStyle w:val="NormalWeb"/>
      </w:pPr>
      <w:r>
        <w:t xml:space="preserve">Weitere Informationen zu den Führungen, Erlebnistouren und kulturellen Veranstaltungen finden </w:t>
      </w:r>
      <w:r w:rsidR="00EE2B2A">
        <w:t>Interessierte</w:t>
      </w:r>
      <w:r>
        <w:t xml:space="preserve"> auf der Website www.letzebuergvakanz.lu.</w:t>
      </w:r>
    </w:p>
    <w:p w14:paraId="639AA01C" w14:textId="77777777" w:rsidR="00323FC2" w:rsidRDefault="00323FC2"/>
    <w:sectPr w:rsidR="00323FC2">
      <w:pgSz w:w="11906" w:h="16838"/>
      <w:pgMar w:top="1417" w:right="1417" w:bottom="1134"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00BFC9A" w16cex:dateUtc="2024-06-07T07:46:01.436Z"/>
  <w16cex:commentExtensible w16cex:durableId="77196D8A" w16cex:dateUtc="2024-06-07T07:47:41.016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550AD"/>
    <w:multiLevelType w:val="hybridMultilevel"/>
    <w:tmpl w:val="F5D6A2B2"/>
    <w:lvl w:ilvl="0" w:tplc="B412A7B2">
      <w:numFmt w:val="bullet"/>
      <w:lvlText w:val="-"/>
      <w:lvlJc w:val="left"/>
      <w:pPr>
        <w:ind w:left="720" w:hanging="360"/>
      </w:pPr>
      <w:rPr>
        <w:rFonts w:ascii="Times New Roman" w:eastAsia="Times New Roman" w:hAnsi="Times New Roman" w:cs="Times New Roman"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A3"/>
    <w:rsid w:val="00062959"/>
    <w:rsid w:val="00214CA3"/>
    <w:rsid w:val="00323FC2"/>
    <w:rsid w:val="004E62BA"/>
    <w:rsid w:val="00537966"/>
    <w:rsid w:val="006C672B"/>
    <w:rsid w:val="00860202"/>
    <w:rsid w:val="00B80566"/>
    <w:rsid w:val="00BC117B"/>
    <w:rsid w:val="00C10F47"/>
    <w:rsid w:val="00C6681C"/>
    <w:rsid w:val="00EE2B2A"/>
    <w:rsid w:val="0B3911C2"/>
    <w:rsid w:val="147DFEE1"/>
    <w:rsid w:val="1E82BF69"/>
    <w:rsid w:val="248BD6C1"/>
    <w:rsid w:val="275B226B"/>
    <w:rsid w:val="330D4255"/>
    <w:rsid w:val="334124E1"/>
    <w:rsid w:val="34120A63"/>
    <w:rsid w:val="341760B3"/>
    <w:rsid w:val="360B91BC"/>
    <w:rsid w:val="38998436"/>
    <w:rsid w:val="39955B50"/>
    <w:rsid w:val="3EAD87B0"/>
    <w:rsid w:val="4855A7D4"/>
    <w:rsid w:val="575A50EA"/>
    <w:rsid w:val="5EF1BFB4"/>
    <w:rsid w:val="614AF8C6"/>
    <w:rsid w:val="6BBE5086"/>
    <w:rsid w:val="75763258"/>
    <w:rsid w:val="76606BE6"/>
    <w:rsid w:val="7A573164"/>
    <w:rsid w:val="7BE765CE"/>
    <w:rsid w:val="7D373F2C"/>
  </w:rsids>
  <m:mathPr>
    <m:mathFont m:val="Cambria Math"/>
    <m:brkBin m:val="before"/>
    <m:brkBinSub m:val="--"/>
    <m:smallFrac m:val="0"/>
    <m:dispDef/>
    <m:lMargin m:val="0"/>
    <m:rMargin m:val="0"/>
    <m:defJc m:val="centerGroup"/>
    <m:wrapIndent m:val="1440"/>
    <m:intLim m:val="subSup"/>
    <m:naryLim m:val="undOvr"/>
  </m:mathPr>
  <w:themeFontLang w:val="de-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728C"/>
  <w15:chartTrackingRefBased/>
  <w15:docId w15:val="{75EFBAE2-2BFA-434F-B63D-B515405BC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L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214CA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rst-token">
    <w:name w:val="first-token"/>
    <w:basedOn w:val="Normal"/>
    <w:rsid w:val="00214CA3"/>
    <w:pPr>
      <w:spacing w:before="100" w:beforeAutospacing="1" w:after="100" w:afterAutospacing="1" w:line="240" w:lineRule="auto"/>
    </w:pPr>
    <w:rPr>
      <w:rFonts w:ascii="Times New Roman" w:eastAsia="Times New Roman" w:hAnsi="Times New Roman" w:cs="Times New Roman"/>
      <w:sz w:val="24"/>
      <w:szCs w:val="24"/>
      <w:lang w:eastAsia="de-LU"/>
    </w:rPr>
  </w:style>
  <w:style w:type="paragraph" w:styleId="NormalWeb">
    <w:name w:val="Normal (Web)"/>
    <w:basedOn w:val="Normal"/>
    <w:uiPriority w:val="99"/>
    <w:semiHidden/>
    <w:unhideWhenUsed/>
    <w:rsid w:val="00214CA3"/>
    <w:pPr>
      <w:spacing w:before="100" w:beforeAutospacing="1" w:after="100" w:afterAutospacing="1" w:line="240" w:lineRule="auto"/>
    </w:pPr>
    <w:rPr>
      <w:rFonts w:ascii="Times New Roman" w:eastAsia="Times New Roman" w:hAnsi="Times New Roman" w:cs="Times New Roman"/>
      <w:sz w:val="24"/>
      <w:szCs w:val="24"/>
      <w:lang w:eastAsia="de-LU"/>
    </w:rPr>
  </w:style>
  <w:style w:type="character" w:styleId="lev">
    <w:name w:val="Strong"/>
    <w:basedOn w:val="Policepardfaut"/>
    <w:uiPriority w:val="22"/>
    <w:qFormat/>
    <w:rsid w:val="00214CA3"/>
    <w:rPr>
      <w:b/>
      <w:bCs/>
    </w:rPr>
  </w:style>
  <w:style w:type="character" w:customStyle="1" w:styleId="Titre1Car">
    <w:name w:val="Titre 1 Car"/>
    <w:basedOn w:val="Policepardfaut"/>
    <w:link w:val="Titre1"/>
    <w:uiPriority w:val="9"/>
    <w:rsid w:val="00214CA3"/>
    <w:rPr>
      <w:rFonts w:asciiTheme="majorHAnsi" w:eastAsiaTheme="majorEastAsia" w:hAnsiTheme="majorHAnsi" w:cstheme="majorBidi"/>
      <w:color w:val="2F5496" w:themeColor="accent1" w:themeShade="BF"/>
      <w:sz w:val="32"/>
      <w:szCs w:val="32"/>
    </w:rPr>
  </w:style>
  <w:style w:type="paragraph" w:styleId="Titre">
    <w:name w:val="Title"/>
    <w:basedOn w:val="Normal"/>
    <w:next w:val="Normal"/>
    <w:link w:val="TitreCar"/>
    <w:uiPriority w:val="10"/>
    <w:qFormat/>
    <w:rsid w:val="00214C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14CA3"/>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EE2B2A"/>
    <w:rPr>
      <w:color w:val="0563C1" w:themeColor="hyperlink"/>
      <w:u w:val="single"/>
    </w:rPr>
  </w:style>
  <w:style w:type="character" w:styleId="Mentionnonrsolue">
    <w:name w:val="Unresolved Mention"/>
    <w:basedOn w:val="Policepardfaut"/>
    <w:uiPriority w:val="99"/>
    <w:semiHidden/>
    <w:unhideWhenUsed/>
    <w:rsid w:val="00EE2B2A"/>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6295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29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58465">
      <w:bodyDiv w:val="1"/>
      <w:marLeft w:val="0"/>
      <w:marRight w:val="0"/>
      <w:marTop w:val="0"/>
      <w:marBottom w:val="0"/>
      <w:divBdr>
        <w:top w:val="none" w:sz="0" w:space="0" w:color="auto"/>
        <w:left w:val="none" w:sz="0" w:space="0" w:color="auto"/>
        <w:bottom w:val="none" w:sz="0" w:space="0" w:color="auto"/>
        <w:right w:val="none" w:sz="0" w:space="0" w:color="auto"/>
      </w:divBdr>
      <w:divsChild>
        <w:div w:id="501971167">
          <w:marLeft w:val="0"/>
          <w:marRight w:val="0"/>
          <w:marTop w:val="0"/>
          <w:marBottom w:val="0"/>
          <w:divBdr>
            <w:top w:val="none" w:sz="0" w:space="0" w:color="auto"/>
            <w:left w:val="none" w:sz="0" w:space="0" w:color="auto"/>
            <w:bottom w:val="none" w:sz="0" w:space="0" w:color="auto"/>
            <w:right w:val="none" w:sz="0" w:space="0" w:color="auto"/>
          </w:divBdr>
          <w:divsChild>
            <w:div w:id="1563978915">
              <w:marLeft w:val="0"/>
              <w:marRight w:val="0"/>
              <w:marTop w:val="0"/>
              <w:marBottom w:val="0"/>
              <w:divBdr>
                <w:top w:val="none" w:sz="0" w:space="0" w:color="auto"/>
                <w:left w:val="none" w:sz="0" w:space="0" w:color="auto"/>
                <w:bottom w:val="none" w:sz="0" w:space="0" w:color="auto"/>
                <w:right w:val="none" w:sz="0" w:space="0" w:color="auto"/>
              </w:divBdr>
              <w:divsChild>
                <w:div w:id="1401555691">
                  <w:marLeft w:val="0"/>
                  <w:marRight w:val="0"/>
                  <w:marTop w:val="0"/>
                  <w:marBottom w:val="0"/>
                  <w:divBdr>
                    <w:top w:val="none" w:sz="0" w:space="0" w:color="auto"/>
                    <w:left w:val="none" w:sz="0" w:space="0" w:color="auto"/>
                    <w:bottom w:val="none" w:sz="0" w:space="0" w:color="auto"/>
                    <w:right w:val="none" w:sz="0" w:space="0" w:color="auto"/>
                  </w:divBdr>
                  <w:divsChild>
                    <w:div w:id="144015067">
                      <w:marLeft w:val="0"/>
                      <w:marRight w:val="0"/>
                      <w:marTop w:val="0"/>
                      <w:marBottom w:val="0"/>
                      <w:divBdr>
                        <w:top w:val="none" w:sz="0" w:space="0" w:color="auto"/>
                        <w:left w:val="none" w:sz="0" w:space="0" w:color="auto"/>
                        <w:bottom w:val="none" w:sz="0" w:space="0" w:color="auto"/>
                        <w:right w:val="none" w:sz="0" w:space="0" w:color="auto"/>
                      </w:divBdr>
                      <w:divsChild>
                        <w:div w:id="15128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6886">
              <w:marLeft w:val="0"/>
              <w:marRight w:val="0"/>
              <w:marTop w:val="0"/>
              <w:marBottom w:val="0"/>
              <w:divBdr>
                <w:top w:val="none" w:sz="0" w:space="0" w:color="auto"/>
                <w:left w:val="none" w:sz="0" w:space="0" w:color="auto"/>
                <w:bottom w:val="none" w:sz="0" w:space="0" w:color="auto"/>
                <w:right w:val="none" w:sz="0" w:space="0" w:color="auto"/>
              </w:divBdr>
              <w:divsChild>
                <w:div w:id="112796878">
                  <w:marLeft w:val="0"/>
                  <w:marRight w:val="0"/>
                  <w:marTop w:val="0"/>
                  <w:marBottom w:val="0"/>
                  <w:divBdr>
                    <w:top w:val="none" w:sz="0" w:space="0" w:color="auto"/>
                    <w:left w:val="none" w:sz="0" w:space="0" w:color="auto"/>
                    <w:bottom w:val="none" w:sz="0" w:space="0" w:color="auto"/>
                    <w:right w:val="none" w:sz="0" w:space="0" w:color="auto"/>
                  </w:divBdr>
                  <w:divsChild>
                    <w:div w:id="120465658">
                      <w:marLeft w:val="0"/>
                      <w:marRight w:val="0"/>
                      <w:marTop w:val="0"/>
                      <w:marBottom w:val="0"/>
                      <w:divBdr>
                        <w:top w:val="none" w:sz="0" w:space="0" w:color="auto"/>
                        <w:left w:val="none" w:sz="0" w:space="0" w:color="auto"/>
                        <w:bottom w:val="none" w:sz="0" w:space="0" w:color="auto"/>
                        <w:right w:val="none" w:sz="0" w:space="0" w:color="auto"/>
                      </w:divBdr>
                      <w:divsChild>
                        <w:div w:id="1157837833">
                          <w:marLeft w:val="0"/>
                          <w:marRight w:val="0"/>
                          <w:marTop w:val="0"/>
                          <w:marBottom w:val="0"/>
                          <w:divBdr>
                            <w:top w:val="none" w:sz="0" w:space="0" w:color="auto"/>
                            <w:left w:val="none" w:sz="0" w:space="0" w:color="auto"/>
                            <w:bottom w:val="none" w:sz="0" w:space="0" w:color="auto"/>
                            <w:right w:val="none" w:sz="0" w:space="0" w:color="auto"/>
                          </w:divBdr>
                        </w:div>
                        <w:div w:id="17279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925884">
      <w:bodyDiv w:val="1"/>
      <w:marLeft w:val="0"/>
      <w:marRight w:val="0"/>
      <w:marTop w:val="0"/>
      <w:marBottom w:val="0"/>
      <w:divBdr>
        <w:top w:val="none" w:sz="0" w:space="0" w:color="auto"/>
        <w:left w:val="none" w:sz="0" w:space="0" w:color="auto"/>
        <w:bottom w:val="none" w:sz="0" w:space="0" w:color="auto"/>
        <w:right w:val="none" w:sz="0" w:space="0" w:color="auto"/>
      </w:divBdr>
    </w:div>
    <w:div w:id="922419733">
      <w:bodyDiv w:val="1"/>
      <w:marLeft w:val="0"/>
      <w:marRight w:val="0"/>
      <w:marTop w:val="0"/>
      <w:marBottom w:val="0"/>
      <w:divBdr>
        <w:top w:val="none" w:sz="0" w:space="0" w:color="auto"/>
        <w:left w:val="none" w:sz="0" w:space="0" w:color="auto"/>
        <w:bottom w:val="none" w:sz="0" w:space="0" w:color="auto"/>
        <w:right w:val="none" w:sz="0" w:space="0" w:color="auto"/>
      </w:divBdr>
    </w:div>
    <w:div w:id="1375690006">
      <w:bodyDiv w:val="1"/>
      <w:marLeft w:val="0"/>
      <w:marRight w:val="0"/>
      <w:marTop w:val="0"/>
      <w:marBottom w:val="0"/>
      <w:divBdr>
        <w:top w:val="none" w:sz="0" w:space="0" w:color="auto"/>
        <w:left w:val="none" w:sz="0" w:space="0" w:color="auto"/>
        <w:bottom w:val="none" w:sz="0" w:space="0" w:color="auto"/>
        <w:right w:val="none" w:sz="0" w:space="0" w:color="auto"/>
      </w:divBdr>
      <w:divsChild>
        <w:div w:id="1150830829">
          <w:marLeft w:val="0"/>
          <w:marRight w:val="0"/>
          <w:marTop w:val="0"/>
          <w:marBottom w:val="0"/>
          <w:divBdr>
            <w:top w:val="none" w:sz="0" w:space="0" w:color="auto"/>
            <w:left w:val="none" w:sz="0" w:space="0" w:color="auto"/>
            <w:bottom w:val="none" w:sz="0" w:space="0" w:color="auto"/>
            <w:right w:val="none" w:sz="0" w:space="0" w:color="auto"/>
          </w:divBdr>
          <w:divsChild>
            <w:div w:id="1753505348">
              <w:marLeft w:val="0"/>
              <w:marRight w:val="0"/>
              <w:marTop w:val="0"/>
              <w:marBottom w:val="0"/>
              <w:divBdr>
                <w:top w:val="none" w:sz="0" w:space="0" w:color="auto"/>
                <w:left w:val="none" w:sz="0" w:space="0" w:color="auto"/>
                <w:bottom w:val="none" w:sz="0" w:space="0" w:color="auto"/>
                <w:right w:val="none" w:sz="0" w:space="0" w:color="auto"/>
              </w:divBdr>
              <w:divsChild>
                <w:div w:id="1162161852">
                  <w:marLeft w:val="0"/>
                  <w:marRight w:val="0"/>
                  <w:marTop w:val="0"/>
                  <w:marBottom w:val="0"/>
                  <w:divBdr>
                    <w:top w:val="none" w:sz="0" w:space="0" w:color="auto"/>
                    <w:left w:val="none" w:sz="0" w:space="0" w:color="auto"/>
                    <w:bottom w:val="none" w:sz="0" w:space="0" w:color="auto"/>
                    <w:right w:val="none" w:sz="0" w:space="0" w:color="auto"/>
                  </w:divBdr>
                  <w:divsChild>
                    <w:div w:id="1736968848">
                      <w:marLeft w:val="0"/>
                      <w:marRight w:val="0"/>
                      <w:marTop w:val="0"/>
                      <w:marBottom w:val="0"/>
                      <w:divBdr>
                        <w:top w:val="none" w:sz="0" w:space="0" w:color="auto"/>
                        <w:left w:val="none" w:sz="0" w:space="0" w:color="auto"/>
                        <w:bottom w:val="none" w:sz="0" w:space="0" w:color="auto"/>
                        <w:right w:val="none" w:sz="0" w:space="0" w:color="auto"/>
                      </w:divBdr>
                      <w:divsChild>
                        <w:div w:id="48674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558">
              <w:marLeft w:val="0"/>
              <w:marRight w:val="0"/>
              <w:marTop w:val="0"/>
              <w:marBottom w:val="0"/>
              <w:divBdr>
                <w:top w:val="none" w:sz="0" w:space="0" w:color="auto"/>
                <w:left w:val="none" w:sz="0" w:space="0" w:color="auto"/>
                <w:bottom w:val="none" w:sz="0" w:space="0" w:color="auto"/>
                <w:right w:val="none" w:sz="0" w:space="0" w:color="auto"/>
              </w:divBdr>
              <w:divsChild>
                <w:div w:id="77602465">
                  <w:marLeft w:val="0"/>
                  <w:marRight w:val="0"/>
                  <w:marTop w:val="0"/>
                  <w:marBottom w:val="0"/>
                  <w:divBdr>
                    <w:top w:val="none" w:sz="0" w:space="0" w:color="auto"/>
                    <w:left w:val="none" w:sz="0" w:space="0" w:color="auto"/>
                    <w:bottom w:val="none" w:sz="0" w:space="0" w:color="auto"/>
                    <w:right w:val="none" w:sz="0" w:space="0" w:color="auto"/>
                  </w:divBdr>
                  <w:divsChild>
                    <w:div w:id="1901211962">
                      <w:marLeft w:val="0"/>
                      <w:marRight w:val="0"/>
                      <w:marTop w:val="0"/>
                      <w:marBottom w:val="0"/>
                      <w:divBdr>
                        <w:top w:val="none" w:sz="0" w:space="0" w:color="auto"/>
                        <w:left w:val="none" w:sz="0" w:space="0" w:color="auto"/>
                        <w:bottom w:val="none" w:sz="0" w:space="0" w:color="auto"/>
                        <w:right w:val="none" w:sz="0" w:space="0" w:color="auto"/>
                      </w:divBdr>
                      <w:divsChild>
                        <w:div w:id="1853451638">
                          <w:marLeft w:val="0"/>
                          <w:marRight w:val="0"/>
                          <w:marTop w:val="0"/>
                          <w:marBottom w:val="0"/>
                          <w:divBdr>
                            <w:top w:val="none" w:sz="0" w:space="0" w:color="auto"/>
                            <w:left w:val="none" w:sz="0" w:space="0" w:color="auto"/>
                            <w:bottom w:val="none" w:sz="0" w:space="0" w:color="auto"/>
                            <w:right w:val="none" w:sz="0" w:space="0" w:color="auto"/>
                          </w:divBdr>
                        </w:div>
                        <w:div w:id="1945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798161">
      <w:bodyDiv w:val="1"/>
      <w:marLeft w:val="0"/>
      <w:marRight w:val="0"/>
      <w:marTop w:val="0"/>
      <w:marBottom w:val="0"/>
      <w:divBdr>
        <w:top w:val="none" w:sz="0" w:space="0" w:color="auto"/>
        <w:left w:val="none" w:sz="0" w:space="0" w:color="auto"/>
        <w:bottom w:val="none" w:sz="0" w:space="0" w:color="auto"/>
        <w:right w:val="none" w:sz="0" w:space="0" w:color="auto"/>
      </w:divBdr>
      <w:divsChild>
        <w:div w:id="2120636514">
          <w:marLeft w:val="0"/>
          <w:marRight w:val="0"/>
          <w:marTop w:val="0"/>
          <w:marBottom w:val="0"/>
          <w:divBdr>
            <w:top w:val="none" w:sz="0" w:space="0" w:color="auto"/>
            <w:left w:val="none" w:sz="0" w:space="0" w:color="auto"/>
            <w:bottom w:val="none" w:sz="0" w:space="0" w:color="auto"/>
            <w:right w:val="none" w:sz="0" w:space="0" w:color="auto"/>
          </w:divBdr>
          <w:divsChild>
            <w:div w:id="1265768810">
              <w:marLeft w:val="0"/>
              <w:marRight w:val="0"/>
              <w:marTop w:val="0"/>
              <w:marBottom w:val="0"/>
              <w:divBdr>
                <w:top w:val="none" w:sz="0" w:space="0" w:color="auto"/>
                <w:left w:val="none" w:sz="0" w:space="0" w:color="auto"/>
                <w:bottom w:val="none" w:sz="0" w:space="0" w:color="auto"/>
                <w:right w:val="none" w:sz="0" w:space="0" w:color="auto"/>
              </w:divBdr>
              <w:divsChild>
                <w:div w:id="34551223">
                  <w:marLeft w:val="0"/>
                  <w:marRight w:val="0"/>
                  <w:marTop w:val="0"/>
                  <w:marBottom w:val="0"/>
                  <w:divBdr>
                    <w:top w:val="none" w:sz="0" w:space="0" w:color="auto"/>
                    <w:left w:val="none" w:sz="0" w:space="0" w:color="auto"/>
                    <w:bottom w:val="none" w:sz="0" w:space="0" w:color="auto"/>
                    <w:right w:val="none" w:sz="0" w:space="0" w:color="auto"/>
                  </w:divBdr>
                  <w:divsChild>
                    <w:div w:id="625241476">
                      <w:marLeft w:val="0"/>
                      <w:marRight w:val="0"/>
                      <w:marTop w:val="0"/>
                      <w:marBottom w:val="0"/>
                      <w:divBdr>
                        <w:top w:val="none" w:sz="0" w:space="0" w:color="auto"/>
                        <w:left w:val="none" w:sz="0" w:space="0" w:color="auto"/>
                        <w:bottom w:val="none" w:sz="0" w:space="0" w:color="auto"/>
                        <w:right w:val="none" w:sz="0" w:space="0" w:color="auto"/>
                      </w:divBdr>
                      <w:divsChild>
                        <w:div w:id="166889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06556">
              <w:marLeft w:val="0"/>
              <w:marRight w:val="0"/>
              <w:marTop w:val="0"/>
              <w:marBottom w:val="0"/>
              <w:divBdr>
                <w:top w:val="none" w:sz="0" w:space="0" w:color="auto"/>
                <w:left w:val="none" w:sz="0" w:space="0" w:color="auto"/>
                <w:bottom w:val="none" w:sz="0" w:space="0" w:color="auto"/>
                <w:right w:val="none" w:sz="0" w:space="0" w:color="auto"/>
              </w:divBdr>
              <w:divsChild>
                <w:div w:id="1328249262">
                  <w:marLeft w:val="0"/>
                  <w:marRight w:val="0"/>
                  <w:marTop w:val="0"/>
                  <w:marBottom w:val="0"/>
                  <w:divBdr>
                    <w:top w:val="none" w:sz="0" w:space="0" w:color="auto"/>
                    <w:left w:val="none" w:sz="0" w:space="0" w:color="auto"/>
                    <w:bottom w:val="none" w:sz="0" w:space="0" w:color="auto"/>
                    <w:right w:val="none" w:sz="0" w:space="0" w:color="auto"/>
                  </w:divBdr>
                  <w:divsChild>
                    <w:div w:id="2094549783">
                      <w:marLeft w:val="0"/>
                      <w:marRight w:val="0"/>
                      <w:marTop w:val="0"/>
                      <w:marBottom w:val="0"/>
                      <w:divBdr>
                        <w:top w:val="none" w:sz="0" w:space="0" w:color="auto"/>
                        <w:left w:val="none" w:sz="0" w:space="0" w:color="auto"/>
                        <w:bottom w:val="none" w:sz="0" w:space="0" w:color="auto"/>
                        <w:right w:val="none" w:sz="0" w:space="0" w:color="auto"/>
                      </w:divBdr>
                      <w:divsChild>
                        <w:div w:id="52588426">
                          <w:marLeft w:val="0"/>
                          <w:marRight w:val="0"/>
                          <w:marTop w:val="0"/>
                          <w:marBottom w:val="0"/>
                          <w:divBdr>
                            <w:top w:val="none" w:sz="0" w:space="0" w:color="auto"/>
                            <w:left w:val="none" w:sz="0" w:space="0" w:color="auto"/>
                            <w:bottom w:val="none" w:sz="0" w:space="0" w:color="auto"/>
                            <w:right w:val="none" w:sz="0" w:space="0" w:color="auto"/>
                          </w:divBdr>
                        </w:div>
                        <w:div w:id="5677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099819">
      <w:bodyDiv w:val="1"/>
      <w:marLeft w:val="0"/>
      <w:marRight w:val="0"/>
      <w:marTop w:val="0"/>
      <w:marBottom w:val="0"/>
      <w:divBdr>
        <w:top w:val="none" w:sz="0" w:space="0" w:color="auto"/>
        <w:left w:val="none" w:sz="0" w:space="0" w:color="auto"/>
        <w:bottom w:val="none" w:sz="0" w:space="0" w:color="auto"/>
        <w:right w:val="none" w:sz="0" w:space="0" w:color="auto"/>
      </w:divBdr>
      <w:divsChild>
        <w:div w:id="501896928">
          <w:marLeft w:val="0"/>
          <w:marRight w:val="0"/>
          <w:marTop w:val="0"/>
          <w:marBottom w:val="0"/>
          <w:divBdr>
            <w:top w:val="none" w:sz="0" w:space="0" w:color="auto"/>
            <w:left w:val="none" w:sz="0" w:space="0" w:color="auto"/>
            <w:bottom w:val="none" w:sz="0" w:space="0" w:color="auto"/>
            <w:right w:val="none" w:sz="0" w:space="0" w:color="auto"/>
          </w:divBdr>
          <w:divsChild>
            <w:div w:id="1221088725">
              <w:marLeft w:val="0"/>
              <w:marRight w:val="0"/>
              <w:marTop w:val="0"/>
              <w:marBottom w:val="0"/>
              <w:divBdr>
                <w:top w:val="none" w:sz="0" w:space="0" w:color="auto"/>
                <w:left w:val="none" w:sz="0" w:space="0" w:color="auto"/>
                <w:bottom w:val="none" w:sz="0" w:space="0" w:color="auto"/>
                <w:right w:val="none" w:sz="0" w:space="0" w:color="auto"/>
              </w:divBdr>
              <w:divsChild>
                <w:div w:id="1052772424">
                  <w:marLeft w:val="0"/>
                  <w:marRight w:val="0"/>
                  <w:marTop w:val="0"/>
                  <w:marBottom w:val="0"/>
                  <w:divBdr>
                    <w:top w:val="none" w:sz="0" w:space="0" w:color="auto"/>
                    <w:left w:val="none" w:sz="0" w:space="0" w:color="auto"/>
                    <w:bottom w:val="none" w:sz="0" w:space="0" w:color="auto"/>
                    <w:right w:val="none" w:sz="0" w:space="0" w:color="auto"/>
                  </w:divBdr>
                  <w:divsChild>
                    <w:div w:id="1800144895">
                      <w:marLeft w:val="0"/>
                      <w:marRight w:val="0"/>
                      <w:marTop w:val="0"/>
                      <w:marBottom w:val="0"/>
                      <w:divBdr>
                        <w:top w:val="none" w:sz="0" w:space="0" w:color="auto"/>
                        <w:left w:val="none" w:sz="0" w:space="0" w:color="auto"/>
                        <w:bottom w:val="none" w:sz="0" w:space="0" w:color="auto"/>
                        <w:right w:val="none" w:sz="0" w:space="0" w:color="auto"/>
                      </w:divBdr>
                      <w:divsChild>
                        <w:div w:id="120921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484745">
              <w:marLeft w:val="0"/>
              <w:marRight w:val="0"/>
              <w:marTop w:val="0"/>
              <w:marBottom w:val="0"/>
              <w:divBdr>
                <w:top w:val="none" w:sz="0" w:space="0" w:color="auto"/>
                <w:left w:val="none" w:sz="0" w:space="0" w:color="auto"/>
                <w:bottom w:val="none" w:sz="0" w:space="0" w:color="auto"/>
                <w:right w:val="none" w:sz="0" w:space="0" w:color="auto"/>
              </w:divBdr>
              <w:divsChild>
                <w:div w:id="343287821">
                  <w:marLeft w:val="0"/>
                  <w:marRight w:val="0"/>
                  <w:marTop w:val="0"/>
                  <w:marBottom w:val="0"/>
                  <w:divBdr>
                    <w:top w:val="none" w:sz="0" w:space="0" w:color="auto"/>
                    <w:left w:val="none" w:sz="0" w:space="0" w:color="auto"/>
                    <w:bottom w:val="none" w:sz="0" w:space="0" w:color="auto"/>
                    <w:right w:val="none" w:sz="0" w:space="0" w:color="auto"/>
                  </w:divBdr>
                  <w:divsChild>
                    <w:div w:id="487988160">
                      <w:marLeft w:val="0"/>
                      <w:marRight w:val="0"/>
                      <w:marTop w:val="0"/>
                      <w:marBottom w:val="0"/>
                      <w:divBdr>
                        <w:top w:val="none" w:sz="0" w:space="0" w:color="auto"/>
                        <w:left w:val="none" w:sz="0" w:space="0" w:color="auto"/>
                        <w:bottom w:val="none" w:sz="0" w:space="0" w:color="auto"/>
                        <w:right w:val="none" w:sz="0" w:space="0" w:color="auto"/>
                      </w:divBdr>
                      <w:divsChild>
                        <w:div w:id="2050643247">
                          <w:marLeft w:val="0"/>
                          <w:marRight w:val="0"/>
                          <w:marTop w:val="0"/>
                          <w:marBottom w:val="0"/>
                          <w:divBdr>
                            <w:top w:val="none" w:sz="0" w:space="0" w:color="auto"/>
                            <w:left w:val="none" w:sz="0" w:space="0" w:color="auto"/>
                            <w:bottom w:val="none" w:sz="0" w:space="0" w:color="auto"/>
                            <w:right w:val="none" w:sz="0" w:space="0" w:color="auto"/>
                          </w:divBdr>
                        </w:div>
                        <w:div w:id="5269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5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it-eislek.l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a6a8f8c5a44e49d7" Type="http://schemas.microsoft.com/office/2018/08/relationships/commentsExtensible" Target="commentsExtensible.xml"/><Relationship Id="rId10" Type="http://schemas.openxmlformats.org/officeDocument/2006/relationships/hyperlink" Target="http://www.visit-eislek.lu" TargetMode="External"/><Relationship Id="rId4" Type="http://schemas.openxmlformats.org/officeDocument/2006/relationships/numbering" Target="numbering.xml"/><Relationship Id="rId9" Type="http://schemas.openxmlformats.org/officeDocument/2006/relationships/hyperlink" Target="http://www.visit-eislek.l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96DEB2F2F35448B24271ED62F397B7" ma:contentTypeVersion="18" ma:contentTypeDescription="Crée un document." ma:contentTypeScope="" ma:versionID="93a1d6bdefb2ca561f614d546e6a413d">
  <xsd:schema xmlns:xsd="http://www.w3.org/2001/XMLSchema" xmlns:xs="http://www.w3.org/2001/XMLSchema" xmlns:p="http://schemas.microsoft.com/office/2006/metadata/properties" xmlns:ns2="3e709168-e174-4a45-9506-e3ac2eb0e4a4" xmlns:ns3="826ea23e-b51c-4abd-8a7f-bac31e8c7c31" targetNamespace="http://schemas.microsoft.com/office/2006/metadata/properties" ma:root="true" ma:fieldsID="755e0e4d611a2d1dd67dcfb340af6437" ns2:_="" ns3:_="">
    <xsd:import namespace="3e709168-e174-4a45-9506-e3ac2eb0e4a4"/>
    <xsd:import namespace="826ea23e-b51c-4abd-8a7f-bac31e8c7c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09168-e174-4a45-9506-e3ac2eb0e4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5ebf71f-be7a-4be9-9121-75a427978b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6ea23e-b51c-4abd-8a7f-bac31e8c7c31"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83d6941-ad81-473a-88af-215283a7f6a8}" ma:internalName="TaxCatchAll" ma:showField="CatchAllData" ma:web="826ea23e-b51c-4abd-8a7f-bac31e8c7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26ea23e-b51c-4abd-8a7f-bac31e8c7c31" xsi:nil="true"/>
    <lcf76f155ced4ddcb4097134ff3c332f xmlns="3e709168-e174-4a45-9506-e3ac2eb0e4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8792C0-6B1C-410E-AA94-08E1F1F86860}">
  <ds:schemaRefs>
    <ds:schemaRef ds:uri="http://schemas.microsoft.com/sharepoint/v3/contenttype/forms"/>
  </ds:schemaRefs>
</ds:datastoreItem>
</file>

<file path=customXml/itemProps2.xml><?xml version="1.0" encoding="utf-8"?>
<ds:datastoreItem xmlns:ds="http://schemas.openxmlformats.org/officeDocument/2006/customXml" ds:itemID="{F06754C6-4EDD-4514-A34D-1E8D3F9D0298}"/>
</file>

<file path=customXml/itemProps3.xml><?xml version="1.0" encoding="utf-8"?>
<ds:datastoreItem xmlns:ds="http://schemas.openxmlformats.org/officeDocument/2006/customXml" ds:itemID="{680DA30D-BBCC-455C-AF8C-648ED2BEF868}">
  <ds:schemaRefs>
    <ds:schemaRef ds:uri="http://schemas.microsoft.com/office/2006/documentManagement/types"/>
    <ds:schemaRef ds:uri="http://schemas.openxmlformats.org/package/2006/metadata/core-properties"/>
    <ds:schemaRef ds:uri="http://purl.org/dc/elements/1.1/"/>
    <ds:schemaRef ds:uri="http://purl.org/dc/terms/"/>
    <ds:schemaRef ds:uri="3e709168-e174-4a45-9506-e3ac2eb0e4a4"/>
    <ds:schemaRef ds:uri="http://schemas.microsoft.com/office/2006/metadata/properties"/>
    <ds:schemaRef ds:uri="http://purl.org/dc/dcmitype/"/>
    <ds:schemaRef ds:uri="http://schemas.microsoft.com/office/infopath/2007/PartnerControls"/>
    <ds:schemaRef ds:uri="826ea23e-b51c-4abd-8a7f-bac31e8c7c3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3508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Luxembourg for Tourism</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Sieglinde Marx</dc:creator>
  <cp:keywords/>
  <dc:description/>
  <cp:lastModifiedBy>Sieglinde Marx</cp:lastModifiedBy>
  <cp:revision>13</cp:revision>
  <dcterms:created xsi:type="dcterms:W3CDTF">2024-06-07T06:04:00Z</dcterms:created>
  <dcterms:modified xsi:type="dcterms:W3CDTF">2024-06-10T07:25:00Z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0x010100DB96DEB2F2F35448B24271ED62F397B7</vt:lpwstr>
  </property>
  <property fmtid="{D5CDD505-2E9C-101B-9397-08002B2CF9AE}" pid="3" name="MediaServiceImageTags">
    <vt:lpwstr/>
  </property>
</Properties>
</file>